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3603" w14:textId="77777777" w:rsidR="00BC5E25" w:rsidRDefault="00491005">
      <w:pPr>
        <w:shd w:val="clear" w:color="auto" w:fill="FFFFFF"/>
        <w:spacing w:after="150" w:line="240" w:lineRule="auto"/>
        <w:jc w:val="center"/>
        <w:rPr>
          <w:sz w:val="36"/>
          <w:szCs w:val="36"/>
        </w:rPr>
      </w:pPr>
      <w:r>
        <w:rPr>
          <w:sz w:val="36"/>
          <w:szCs w:val="36"/>
        </w:rPr>
        <w:t>Privacy Notice</w:t>
      </w:r>
    </w:p>
    <w:p w14:paraId="71F3E4EF" w14:textId="77777777" w:rsidR="00BC5E25" w:rsidRDefault="00BC5E25">
      <w:pPr>
        <w:shd w:val="clear" w:color="auto" w:fill="FFFFFF"/>
        <w:spacing w:after="150" w:line="240" w:lineRule="auto"/>
        <w:jc w:val="center"/>
        <w:rPr>
          <w:sz w:val="36"/>
          <w:szCs w:val="36"/>
        </w:rPr>
      </w:pPr>
    </w:p>
    <w:p w14:paraId="34A2887B" w14:textId="77777777" w:rsidR="00BC5E25" w:rsidRDefault="00491005">
      <w:pPr>
        <w:shd w:val="clear" w:color="auto" w:fill="FFFFFF"/>
        <w:spacing w:after="150" w:line="240" w:lineRule="auto"/>
        <w:rPr>
          <w:sz w:val="24"/>
          <w:szCs w:val="24"/>
        </w:rPr>
      </w:pPr>
      <w:r>
        <w:rPr>
          <w:b/>
          <w:bCs/>
          <w:sz w:val="24"/>
          <w:szCs w:val="24"/>
        </w:rPr>
        <w:t>S.G. Springs Ltd</w:t>
      </w:r>
    </w:p>
    <w:p w14:paraId="5A5AA0A3" w14:textId="77777777" w:rsidR="00BC5E25" w:rsidRDefault="00491005">
      <w:pPr>
        <w:shd w:val="clear" w:color="auto" w:fill="FFFFFF"/>
        <w:spacing w:after="150" w:line="240" w:lineRule="auto"/>
        <w:rPr>
          <w:sz w:val="24"/>
          <w:szCs w:val="24"/>
        </w:rPr>
      </w:pPr>
      <w:r>
        <w:rPr>
          <w:b/>
          <w:bCs/>
          <w:sz w:val="24"/>
          <w:szCs w:val="24"/>
        </w:rPr>
        <w:t xml:space="preserve">43 Crossgate Road </w:t>
      </w:r>
    </w:p>
    <w:p w14:paraId="61D171C4" w14:textId="77777777" w:rsidR="00BC5E25" w:rsidRDefault="00491005">
      <w:pPr>
        <w:shd w:val="clear" w:color="auto" w:fill="FFFFFF"/>
        <w:spacing w:after="150" w:line="240" w:lineRule="auto"/>
        <w:rPr>
          <w:sz w:val="24"/>
          <w:szCs w:val="24"/>
        </w:rPr>
      </w:pPr>
      <w:r>
        <w:rPr>
          <w:b/>
          <w:bCs/>
          <w:sz w:val="24"/>
          <w:szCs w:val="24"/>
        </w:rPr>
        <w:t>Park Farm Industrial Estate</w:t>
      </w:r>
    </w:p>
    <w:p w14:paraId="3B066344" w14:textId="77777777" w:rsidR="00BC5E25" w:rsidRDefault="00491005">
      <w:pPr>
        <w:shd w:val="clear" w:color="auto" w:fill="FFFFFF"/>
        <w:spacing w:after="150" w:line="240" w:lineRule="auto"/>
        <w:rPr>
          <w:sz w:val="24"/>
          <w:szCs w:val="24"/>
        </w:rPr>
      </w:pPr>
      <w:r>
        <w:rPr>
          <w:b/>
          <w:bCs/>
          <w:sz w:val="24"/>
          <w:szCs w:val="24"/>
        </w:rPr>
        <w:t>Redditch</w:t>
      </w:r>
    </w:p>
    <w:p w14:paraId="7F1AF33A" w14:textId="77777777" w:rsidR="00BC5E25" w:rsidRDefault="00491005">
      <w:pPr>
        <w:shd w:val="clear" w:color="auto" w:fill="FFFFFF"/>
        <w:spacing w:after="150" w:line="240" w:lineRule="auto"/>
        <w:rPr>
          <w:sz w:val="24"/>
          <w:szCs w:val="24"/>
        </w:rPr>
      </w:pPr>
      <w:r>
        <w:rPr>
          <w:b/>
          <w:bCs/>
          <w:sz w:val="24"/>
          <w:szCs w:val="24"/>
        </w:rPr>
        <w:t>B98 7SN</w:t>
      </w:r>
    </w:p>
    <w:p w14:paraId="47F1FBDE" w14:textId="77777777" w:rsidR="00BC5E25" w:rsidRDefault="00491005">
      <w:pPr>
        <w:shd w:val="clear" w:color="auto" w:fill="FFFFFF"/>
        <w:spacing w:after="150" w:line="240" w:lineRule="auto"/>
        <w:rPr>
          <w:sz w:val="24"/>
          <w:szCs w:val="24"/>
        </w:rPr>
      </w:pPr>
      <w:r>
        <w:rPr>
          <w:b/>
          <w:bCs/>
          <w:sz w:val="24"/>
          <w:szCs w:val="24"/>
        </w:rPr>
        <w:t>Tel: 01527 500955</w:t>
      </w:r>
    </w:p>
    <w:p w14:paraId="295860F8" w14:textId="77777777" w:rsidR="00BC5E25" w:rsidRDefault="00491005">
      <w:pPr>
        <w:shd w:val="clear" w:color="auto" w:fill="FFFFFF"/>
        <w:spacing w:after="150" w:line="240" w:lineRule="auto"/>
        <w:rPr>
          <w:sz w:val="24"/>
          <w:szCs w:val="24"/>
        </w:rPr>
      </w:pPr>
      <w:r>
        <w:rPr>
          <w:b/>
          <w:bCs/>
          <w:sz w:val="24"/>
          <w:szCs w:val="24"/>
        </w:rPr>
        <w:t xml:space="preserve">Web: </w:t>
      </w:r>
      <w:hyperlink r:id="rId7" w:history="1">
        <w:r>
          <w:rPr>
            <w:b/>
            <w:bCs/>
            <w:color w:val="0000FF"/>
            <w:sz w:val="24"/>
            <w:szCs w:val="24"/>
            <w:u w:val="single" w:color="0000FF"/>
          </w:rPr>
          <w:t>www.sgsprings.com</w:t>
        </w:r>
      </w:hyperlink>
    </w:p>
    <w:p w14:paraId="3E8CE475" w14:textId="77777777" w:rsidR="00BC5E25" w:rsidRDefault="00491005">
      <w:pPr>
        <w:shd w:val="clear" w:color="auto" w:fill="FFFFFF"/>
        <w:spacing w:after="150" w:line="240" w:lineRule="auto"/>
        <w:rPr>
          <w:sz w:val="24"/>
          <w:szCs w:val="24"/>
        </w:rPr>
      </w:pPr>
      <w:r>
        <w:rPr>
          <w:b/>
          <w:bCs/>
          <w:sz w:val="24"/>
          <w:szCs w:val="24"/>
        </w:rPr>
        <w:t xml:space="preserve">Email: </w:t>
      </w:r>
      <w:hyperlink r:id="rId8" w:history="1">
        <w:r>
          <w:rPr>
            <w:b/>
            <w:bCs/>
            <w:color w:val="0000FF"/>
            <w:sz w:val="24"/>
            <w:szCs w:val="24"/>
            <w:u w:val="single" w:color="0000FF"/>
          </w:rPr>
          <w:t>sales@sgsprings.com</w:t>
        </w:r>
      </w:hyperlink>
    </w:p>
    <w:p w14:paraId="3E253897" w14:textId="77777777" w:rsidR="00BC5E25" w:rsidRDefault="00BC5E25">
      <w:pPr>
        <w:shd w:val="clear" w:color="auto" w:fill="FFFFFF"/>
        <w:spacing w:after="150" w:line="240" w:lineRule="auto"/>
        <w:rPr>
          <w:sz w:val="24"/>
          <w:szCs w:val="24"/>
        </w:rPr>
      </w:pPr>
    </w:p>
    <w:p w14:paraId="34F8DBC3" w14:textId="77777777" w:rsidR="00BC5E25" w:rsidRDefault="00491005">
      <w:pPr>
        <w:shd w:val="clear" w:color="auto" w:fill="FFFFFF"/>
        <w:spacing w:line="315" w:lineRule="atLeast"/>
      </w:pPr>
      <w:r>
        <w:rPr>
          <w:color w:val="333333"/>
          <w:sz w:val="24"/>
          <w:szCs w:val="24"/>
        </w:rPr>
        <w:t>S.G Springs Ltd are committed to protecting your privacy and maintaining the security of any personal information received from all our clients and suppliers.</w:t>
      </w:r>
      <w:r>
        <w:rPr>
          <w:color w:val="333333"/>
          <w:sz w:val="24"/>
          <w:szCs w:val="24"/>
        </w:rPr>
        <w:br/>
        <w:t>S.G Springs Ltd strictly adheres to</w:t>
      </w:r>
      <w:r>
        <w:rPr>
          <w:color w:val="333333"/>
          <w:sz w:val="24"/>
          <w:szCs w:val="24"/>
        </w:rPr>
        <w:t xml:space="preserve"> the requirements of the UK General Data Protection Regulation (UK GDPR) and other industry related legislation in the UK. The purpose of this Privacy Notice is to explain to you what personal information we collect and how we may use it.</w:t>
      </w:r>
    </w:p>
    <w:p w14:paraId="4A1398B0" w14:textId="77777777" w:rsidR="00BC5E25" w:rsidRDefault="00BC5E25">
      <w:pPr>
        <w:shd w:val="clear" w:color="auto" w:fill="FFFFFF"/>
        <w:spacing w:after="150" w:line="240" w:lineRule="auto"/>
        <w:rPr>
          <w:sz w:val="24"/>
          <w:szCs w:val="24"/>
        </w:rPr>
      </w:pPr>
    </w:p>
    <w:p w14:paraId="6CD57166" w14:textId="77777777" w:rsidR="00BC5E25" w:rsidRDefault="00491005">
      <w:pPr>
        <w:shd w:val="clear" w:color="auto" w:fill="FFFFFF"/>
        <w:spacing w:after="150" w:line="240" w:lineRule="auto"/>
        <w:rPr>
          <w:sz w:val="24"/>
          <w:szCs w:val="24"/>
        </w:rPr>
      </w:pPr>
      <w:r>
        <w:rPr>
          <w:b/>
          <w:bCs/>
          <w:sz w:val="24"/>
          <w:szCs w:val="24"/>
        </w:rPr>
        <w:t>What type of inf</w:t>
      </w:r>
      <w:r>
        <w:rPr>
          <w:b/>
          <w:bCs/>
          <w:sz w:val="24"/>
          <w:szCs w:val="24"/>
        </w:rPr>
        <w:t>ormation we have?</w:t>
      </w:r>
    </w:p>
    <w:p w14:paraId="536C519C" w14:textId="77777777" w:rsidR="00BC5E25" w:rsidRDefault="00491005">
      <w:pPr>
        <w:shd w:val="clear" w:color="auto" w:fill="FFFFFF"/>
        <w:spacing w:line="315" w:lineRule="atLeast"/>
      </w:pPr>
      <w:r>
        <w:rPr>
          <w:color w:val="333333"/>
          <w:sz w:val="24"/>
          <w:szCs w:val="24"/>
        </w:rPr>
        <w:t>This Privacy Notice applies to all information that we receive via telephone or direct email. When you request information or/and services from us, we will ask you for the following personal or company information:</w:t>
      </w:r>
    </w:p>
    <w:p w14:paraId="7D83BBBD" w14:textId="77777777" w:rsidR="00BC5E25" w:rsidRDefault="00491005">
      <w:pPr>
        <w:numPr>
          <w:ilvl w:val="0"/>
          <w:numId w:val="1"/>
        </w:numPr>
        <w:pBdr>
          <w:left w:val="none" w:sz="0" w:space="8" w:color="auto"/>
        </w:pBdr>
        <w:shd w:val="clear" w:color="auto" w:fill="FFFFFF"/>
        <w:spacing w:before="280" w:after="60" w:line="240" w:lineRule="auto"/>
        <w:ind w:hanging="424"/>
        <w:rPr>
          <w:rFonts w:ascii="Times New Roman" w:eastAsia="Times New Roman" w:hAnsi="Times New Roman" w:cs="Times New Roman"/>
          <w:color w:val="484747"/>
          <w:sz w:val="20"/>
          <w:szCs w:val="20"/>
        </w:rPr>
      </w:pPr>
      <w:r>
        <w:rPr>
          <w:color w:val="484747"/>
          <w:sz w:val="24"/>
          <w:szCs w:val="24"/>
        </w:rPr>
        <w:t>Name of the main contac</w:t>
      </w:r>
      <w:r>
        <w:rPr>
          <w:color w:val="484747"/>
          <w:sz w:val="24"/>
          <w:szCs w:val="24"/>
        </w:rPr>
        <w:t>t</w:t>
      </w:r>
    </w:p>
    <w:p w14:paraId="41C63B58" w14:textId="77777777" w:rsidR="00BC5E25" w:rsidRDefault="00491005">
      <w:pPr>
        <w:numPr>
          <w:ilvl w:val="0"/>
          <w:numId w:val="1"/>
        </w:numPr>
        <w:pBdr>
          <w:left w:val="none" w:sz="0" w:space="8" w:color="auto"/>
        </w:pBdr>
        <w:shd w:val="clear" w:color="auto" w:fill="FFFFFF"/>
        <w:spacing w:after="60" w:line="240" w:lineRule="auto"/>
        <w:ind w:hanging="424"/>
        <w:rPr>
          <w:rFonts w:ascii="Times New Roman" w:eastAsia="Times New Roman" w:hAnsi="Times New Roman" w:cs="Times New Roman"/>
          <w:color w:val="484747"/>
          <w:sz w:val="20"/>
          <w:szCs w:val="20"/>
        </w:rPr>
      </w:pPr>
      <w:r>
        <w:rPr>
          <w:color w:val="484747"/>
          <w:sz w:val="24"/>
          <w:szCs w:val="24"/>
        </w:rPr>
        <w:t>Name of the company</w:t>
      </w:r>
    </w:p>
    <w:p w14:paraId="6CDF7835" w14:textId="77777777" w:rsidR="00BC5E25" w:rsidRDefault="00491005">
      <w:pPr>
        <w:numPr>
          <w:ilvl w:val="0"/>
          <w:numId w:val="1"/>
        </w:numPr>
        <w:pBdr>
          <w:left w:val="none" w:sz="0" w:space="8" w:color="auto"/>
        </w:pBdr>
        <w:shd w:val="clear" w:color="auto" w:fill="FFFFFF"/>
        <w:spacing w:after="60" w:line="240" w:lineRule="auto"/>
        <w:ind w:hanging="424"/>
        <w:rPr>
          <w:rFonts w:ascii="Times New Roman" w:eastAsia="Times New Roman" w:hAnsi="Times New Roman" w:cs="Times New Roman"/>
          <w:color w:val="484747"/>
          <w:sz w:val="20"/>
          <w:szCs w:val="20"/>
        </w:rPr>
      </w:pPr>
      <w:r>
        <w:rPr>
          <w:color w:val="484747"/>
          <w:sz w:val="24"/>
          <w:szCs w:val="24"/>
        </w:rPr>
        <w:t>Address for postal or/and delivery service</w:t>
      </w:r>
    </w:p>
    <w:p w14:paraId="54136FE8" w14:textId="77777777" w:rsidR="00BC5E25" w:rsidRDefault="00491005">
      <w:pPr>
        <w:numPr>
          <w:ilvl w:val="0"/>
          <w:numId w:val="1"/>
        </w:numPr>
        <w:pBdr>
          <w:left w:val="none" w:sz="0" w:space="8" w:color="auto"/>
        </w:pBdr>
        <w:shd w:val="clear" w:color="auto" w:fill="FFFFFF"/>
        <w:spacing w:after="60" w:line="240" w:lineRule="auto"/>
        <w:ind w:hanging="424"/>
        <w:rPr>
          <w:rFonts w:ascii="Times New Roman" w:eastAsia="Times New Roman" w:hAnsi="Times New Roman" w:cs="Times New Roman"/>
          <w:color w:val="484747"/>
          <w:sz w:val="20"/>
          <w:szCs w:val="20"/>
        </w:rPr>
      </w:pPr>
      <w:r>
        <w:rPr>
          <w:color w:val="484747"/>
          <w:sz w:val="24"/>
          <w:szCs w:val="24"/>
        </w:rPr>
        <w:t>Photo images that you may provide as reference to your identity</w:t>
      </w:r>
    </w:p>
    <w:p w14:paraId="08B8EB6E" w14:textId="77777777" w:rsidR="00BC5E25" w:rsidRDefault="00491005">
      <w:pPr>
        <w:numPr>
          <w:ilvl w:val="0"/>
          <w:numId w:val="1"/>
        </w:numPr>
        <w:pBdr>
          <w:left w:val="none" w:sz="0" w:space="8" w:color="auto"/>
        </w:pBdr>
        <w:shd w:val="clear" w:color="auto" w:fill="FFFFFF"/>
        <w:spacing w:after="60" w:line="240" w:lineRule="auto"/>
        <w:ind w:hanging="424"/>
        <w:rPr>
          <w:rFonts w:ascii="Times New Roman" w:eastAsia="Times New Roman" w:hAnsi="Times New Roman" w:cs="Times New Roman"/>
          <w:color w:val="484747"/>
          <w:sz w:val="20"/>
          <w:szCs w:val="20"/>
        </w:rPr>
      </w:pPr>
      <w:r>
        <w:rPr>
          <w:color w:val="484747"/>
          <w:sz w:val="24"/>
          <w:szCs w:val="24"/>
        </w:rPr>
        <w:t>Email address</w:t>
      </w:r>
    </w:p>
    <w:p w14:paraId="392C8DC3" w14:textId="77777777" w:rsidR="00BC5E25" w:rsidRDefault="00491005">
      <w:pPr>
        <w:numPr>
          <w:ilvl w:val="0"/>
          <w:numId w:val="1"/>
        </w:numPr>
        <w:pBdr>
          <w:left w:val="none" w:sz="0" w:space="8" w:color="auto"/>
        </w:pBdr>
        <w:shd w:val="clear" w:color="auto" w:fill="FFFFFF"/>
        <w:spacing w:line="240" w:lineRule="auto"/>
        <w:ind w:hanging="424"/>
        <w:rPr>
          <w:rFonts w:ascii="Times New Roman" w:eastAsia="Times New Roman" w:hAnsi="Times New Roman" w:cs="Times New Roman"/>
          <w:color w:val="484747"/>
          <w:sz w:val="20"/>
          <w:szCs w:val="20"/>
        </w:rPr>
      </w:pPr>
      <w:r>
        <w:rPr>
          <w:color w:val="484747"/>
          <w:sz w:val="24"/>
          <w:szCs w:val="24"/>
        </w:rPr>
        <w:t>Phone Number</w:t>
      </w:r>
    </w:p>
    <w:p w14:paraId="7D475185" w14:textId="77777777" w:rsidR="00BC5E25" w:rsidRDefault="00491005">
      <w:pPr>
        <w:numPr>
          <w:ilvl w:val="0"/>
          <w:numId w:val="1"/>
        </w:numPr>
        <w:pBdr>
          <w:left w:val="none" w:sz="0" w:space="8" w:color="auto"/>
        </w:pBdr>
        <w:shd w:val="clear" w:color="auto" w:fill="FFFFFF"/>
        <w:spacing w:line="240" w:lineRule="auto"/>
        <w:ind w:hanging="424"/>
        <w:rPr>
          <w:rFonts w:ascii="Times New Roman" w:eastAsia="Times New Roman" w:hAnsi="Times New Roman" w:cs="Times New Roman"/>
          <w:color w:val="484747"/>
          <w:sz w:val="20"/>
          <w:szCs w:val="20"/>
        </w:rPr>
      </w:pPr>
      <w:r>
        <w:rPr>
          <w:color w:val="484747"/>
          <w:sz w:val="24"/>
          <w:szCs w:val="24"/>
        </w:rPr>
        <w:t>Additional details will be required if a credit account is required</w:t>
      </w:r>
    </w:p>
    <w:p w14:paraId="340F59CC" w14:textId="77777777" w:rsidR="00BC5E25" w:rsidRDefault="00BC5E25">
      <w:pPr>
        <w:shd w:val="clear" w:color="auto" w:fill="FFFFFF"/>
        <w:spacing w:line="315" w:lineRule="atLeast"/>
      </w:pPr>
    </w:p>
    <w:p w14:paraId="4BF4B1F6" w14:textId="77777777" w:rsidR="00BC5E25" w:rsidRDefault="00BC5E25">
      <w:pPr>
        <w:shd w:val="clear" w:color="auto" w:fill="FFFFFF"/>
        <w:spacing w:line="315" w:lineRule="atLeast"/>
      </w:pPr>
    </w:p>
    <w:p w14:paraId="055C15D1" w14:textId="77777777" w:rsidR="00BC5E25" w:rsidRDefault="00BC5E25">
      <w:pPr>
        <w:shd w:val="clear" w:color="auto" w:fill="FFFFFF"/>
        <w:spacing w:line="315" w:lineRule="atLeast"/>
      </w:pPr>
    </w:p>
    <w:p w14:paraId="38BDB889" w14:textId="77777777" w:rsidR="00BC5E25" w:rsidRDefault="00BC5E25">
      <w:pPr>
        <w:shd w:val="clear" w:color="auto" w:fill="FFFFFF"/>
        <w:spacing w:after="150" w:line="240" w:lineRule="auto"/>
        <w:rPr>
          <w:sz w:val="24"/>
          <w:szCs w:val="24"/>
        </w:rPr>
      </w:pPr>
    </w:p>
    <w:p w14:paraId="615D2FCB" w14:textId="77777777" w:rsidR="00BC5E25" w:rsidRDefault="00BC5E25">
      <w:pPr>
        <w:shd w:val="clear" w:color="auto" w:fill="FFFFFF"/>
        <w:spacing w:after="150" w:line="240" w:lineRule="auto"/>
        <w:rPr>
          <w:sz w:val="24"/>
          <w:szCs w:val="24"/>
        </w:rPr>
      </w:pPr>
    </w:p>
    <w:p w14:paraId="4EFF5849" w14:textId="77777777" w:rsidR="00BC5E25" w:rsidRDefault="00BC5E25">
      <w:pPr>
        <w:shd w:val="clear" w:color="auto" w:fill="FFFFFF"/>
        <w:spacing w:after="150" w:line="240" w:lineRule="auto"/>
        <w:rPr>
          <w:sz w:val="24"/>
          <w:szCs w:val="24"/>
        </w:rPr>
      </w:pPr>
    </w:p>
    <w:p w14:paraId="34EAC4AF" w14:textId="77777777" w:rsidR="00BC5E25" w:rsidRDefault="00BC5E25">
      <w:pPr>
        <w:shd w:val="clear" w:color="auto" w:fill="FFFFFF"/>
        <w:spacing w:after="150" w:line="240" w:lineRule="auto"/>
        <w:rPr>
          <w:sz w:val="24"/>
          <w:szCs w:val="24"/>
        </w:rPr>
      </w:pPr>
    </w:p>
    <w:p w14:paraId="2D883116" w14:textId="77777777" w:rsidR="00BC5E25" w:rsidRDefault="00491005">
      <w:pPr>
        <w:shd w:val="clear" w:color="auto" w:fill="FFFFFF"/>
        <w:spacing w:after="180" w:line="315" w:lineRule="atLeast"/>
      </w:pPr>
      <w:r>
        <w:rPr>
          <w:b/>
          <w:bCs/>
          <w:color w:val="333333"/>
          <w:sz w:val="24"/>
          <w:szCs w:val="24"/>
        </w:rPr>
        <w:t>How we get the information and why we have it?</w:t>
      </w:r>
    </w:p>
    <w:p w14:paraId="5CCFE5B8" w14:textId="77777777" w:rsidR="00BC5E25" w:rsidRDefault="00491005">
      <w:pPr>
        <w:shd w:val="clear" w:color="auto" w:fill="FFFFFF"/>
        <w:spacing w:after="180" w:line="315" w:lineRule="atLeast"/>
      </w:pPr>
      <w:r>
        <w:rPr>
          <w:color w:val="333333"/>
          <w:sz w:val="24"/>
          <w:szCs w:val="24"/>
        </w:rPr>
        <w:t>All information is provided directly from our client as they will be expecting S.G Springs Ltd to deliver a reliable service.</w:t>
      </w:r>
    </w:p>
    <w:p w14:paraId="2EAC9DAF" w14:textId="77777777" w:rsidR="00BC5E25" w:rsidRDefault="00491005">
      <w:pPr>
        <w:shd w:val="clear" w:color="auto" w:fill="FFFFFF"/>
        <w:spacing w:after="180" w:line="315" w:lineRule="atLeast"/>
      </w:pPr>
      <w:r>
        <w:rPr>
          <w:color w:val="333333"/>
          <w:sz w:val="24"/>
          <w:szCs w:val="24"/>
        </w:rPr>
        <w:t>S.G Spri</w:t>
      </w:r>
      <w:r>
        <w:rPr>
          <w:color w:val="333333"/>
          <w:sz w:val="24"/>
          <w:szCs w:val="24"/>
        </w:rPr>
        <w:t>ngs Ltd receives client information via email and telephone as they want to place an order. All clients are aware that we cannot deliver our service effectively without the information.</w:t>
      </w:r>
    </w:p>
    <w:p w14:paraId="2F2A143F" w14:textId="77777777" w:rsidR="00BC5E25" w:rsidRDefault="00491005">
      <w:pPr>
        <w:shd w:val="clear" w:color="auto" w:fill="FFFFFF"/>
        <w:spacing w:after="180" w:line="315" w:lineRule="atLeast"/>
      </w:pPr>
      <w:r>
        <w:rPr>
          <w:color w:val="333333"/>
          <w:sz w:val="24"/>
          <w:szCs w:val="24"/>
        </w:rPr>
        <w:t>S.G Springs Ltd will inform you as to when your order will be ready fo</w:t>
      </w:r>
      <w:r>
        <w:rPr>
          <w:color w:val="333333"/>
          <w:sz w:val="24"/>
          <w:szCs w:val="24"/>
        </w:rPr>
        <w:t>r collection or the estimated carrier service delivery.</w:t>
      </w:r>
    </w:p>
    <w:p w14:paraId="7C578E46" w14:textId="77777777" w:rsidR="00BC5E25" w:rsidRDefault="00491005">
      <w:pPr>
        <w:shd w:val="clear" w:color="auto" w:fill="FFFFFF"/>
        <w:spacing w:after="180" w:line="315" w:lineRule="atLeast"/>
      </w:pPr>
      <w:r>
        <w:rPr>
          <w:b/>
          <w:bCs/>
          <w:color w:val="333333"/>
          <w:sz w:val="24"/>
          <w:szCs w:val="24"/>
        </w:rPr>
        <w:t>Lawful Basis Statement</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16"/>
      </w:tblGrid>
      <w:tr w:rsidR="00BC5E25" w14:paraId="78EFF9E2" w14:textId="77777777">
        <w:tc>
          <w:tcPr>
            <w:tcW w:w="9016" w:type="dxa"/>
            <w:tcMar>
              <w:top w:w="8" w:type="dxa"/>
              <w:left w:w="108" w:type="dxa"/>
              <w:bottom w:w="8" w:type="dxa"/>
              <w:right w:w="108" w:type="dxa"/>
            </w:tcMar>
            <w:hideMark/>
          </w:tcPr>
          <w:p w14:paraId="45FA0805" w14:textId="77777777" w:rsidR="00BC5E25" w:rsidRDefault="00491005">
            <w:pPr>
              <w:spacing w:after="180" w:line="315" w:lineRule="atLeast"/>
              <w:rPr>
                <w:color w:val="000000"/>
                <w:sz w:val="24"/>
                <w:szCs w:val="24"/>
              </w:rPr>
            </w:pPr>
            <w:r>
              <w:rPr>
                <w:color w:val="333333"/>
                <w:sz w:val="24"/>
                <w:szCs w:val="24"/>
              </w:rPr>
              <w:t>S.G Springs Ltd applies to the “legitimate interests in practice” as it allows the company to consider the following.</w:t>
            </w:r>
          </w:p>
          <w:p w14:paraId="24127392" w14:textId="77777777" w:rsidR="00BC5E25" w:rsidRDefault="00491005">
            <w:pPr>
              <w:numPr>
                <w:ilvl w:val="0"/>
                <w:numId w:val="2"/>
              </w:numPr>
              <w:pBdr>
                <w:left w:val="none" w:sz="0" w:space="7" w:color="auto"/>
              </w:pBdr>
              <w:spacing w:line="315" w:lineRule="atLeast"/>
              <w:ind w:hanging="436"/>
              <w:rPr>
                <w:rFonts w:ascii="Times New Roman" w:eastAsia="Times New Roman" w:hAnsi="Times New Roman" w:cs="Times New Roman"/>
                <w:color w:val="333333"/>
                <w:sz w:val="24"/>
                <w:szCs w:val="24"/>
              </w:rPr>
            </w:pPr>
            <w:r>
              <w:rPr>
                <w:color w:val="333333"/>
                <w:sz w:val="24"/>
                <w:szCs w:val="24"/>
              </w:rPr>
              <w:t xml:space="preserve">The reasons why the company requires the </w:t>
            </w:r>
            <w:r>
              <w:rPr>
                <w:color w:val="333333"/>
                <w:sz w:val="24"/>
                <w:szCs w:val="24"/>
              </w:rPr>
              <w:t>information</w:t>
            </w:r>
          </w:p>
          <w:p w14:paraId="72E87403" w14:textId="77777777" w:rsidR="00BC5E25" w:rsidRDefault="00491005">
            <w:pPr>
              <w:numPr>
                <w:ilvl w:val="0"/>
                <w:numId w:val="2"/>
              </w:numPr>
              <w:pBdr>
                <w:left w:val="none" w:sz="0" w:space="7" w:color="auto"/>
              </w:pBdr>
              <w:spacing w:line="315" w:lineRule="atLeast"/>
              <w:ind w:hanging="436"/>
              <w:rPr>
                <w:rFonts w:ascii="Times New Roman" w:eastAsia="Times New Roman" w:hAnsi="Times New Roman" w:cs="Times New Roman"/>
                <w:color w:val="333333"/>
                <w:sz w:val="24"/>
                <w:szCs w:val="24"/>
              </w:rPr>
            </w:pPr>
            <w:r>
              <w:rPr>
                <w:color w:val="333333"/>
                <w:sz w:val="24"/>
                <w:szCs w:val="24"/>
              </w:rPr>
              <w:t>What the company needs to achieve with the information</w:t>
            </w:r>
          </w:p>
          <w:p w14:paraId="5AB79E56" w14:textId="77777777" w:rsidR="00BC5E25" w:rsidRDefault="00491005">
            <w:pPr>
              <w:numPr>
                <w:ilvl w:val="0"/>
                <w:numId w:val="2"/>
              </w:numPr>
              <w:pBdr>
                <w:left w:val="none" w:sz="0" w:space="7" w:color="auto"/>
              </w:pBdr>
              <w:spacing w:line="315" w:lineRule="atLeast"/>
              <w:ind w:hanging="436"/>
              <w:rPr>
                <w:rFonts w:ascii="Times New Roman" w:eastAsia="Times New Roman" w:hAnsi="Times New Roman" w:cs="Times New Roman"/>
                <w:color w:val="333333"/>
                <w:sz w:val="24"/>
                <w:szCs w:val="24"/>
              </w:rPr>
            </w:pPr>
            <w:r>
              <w:rPr>
                <w:color w:val="333333"/>
                <w:sz w:val="24"/>
                <w:szCs w:val="24"/>
              </w:rPr>
              <w:t>The benefits to the client(s) by the company having the information</w:t>
            </w:r>
          </w:p>
          <w:p w14:paraId="51421DD6" w14:textId="77777777" w:rsidR="00BC5E25" w:rsidRDefault="00491005">
            <w:pPr>
              <w:numPr>
                <w:ilvl w:val="0"/>
                <w:numId w:val="2"/>
              </w:numPr>
              <w:pBdr>
                <w:left w:val="none" w:sz="0" w:space="7" w:color="auto"/>
              </w:pBdr>
              <w:spacing w:line="315" w:lineRule="atLeast"/>
              <w:ind w:hanging="436"/>
              <w:rPr>
                <w:rFonts w:ascii="Times New Roman" w:eastAsia="Times New Roman" w:hAnsi="Times New Roman" w:cs="Times New Roman"/>
                <w:color w:val="333333"/>
                <w:sz w:val="24"/>
                <w:szCs w:val="24"/>
              </w:rPr>
            </w:pPr>
            <w:r>
              <w:rPr>
                <w:color w:val="333333"/>
                <w:sz w:val="24"/>
                <w:szCs w:val="24"/>
              </w:rPr>
              <w:t>The importance of the benefits to both client(s) and company for obtaining the information</w:t>
            </w:r>
          </w:p>
          <w:p w14:paraId="707F775A" w14:textId="77777777" w:rsidR="00BC5E25" w:rsidRDefault="00491005">
            <w:pPr>
              <w:numPr>
                <w:ilvl w:val="0"/>
                <w:numId w:val="2"/>
              </w:numPr>
              <w:pBdr>
                <w:left w:val="none" w:sz="0" w:space="7" w:color="auto"/>
              </w:pBdr>
              <w:spacing w:line="315" w:lineRule="atLeast"/>
              <w:ind w:hanging="436"/>
              <w:rPr>
                <w:rFonts w:ascii="Times New Roman" w:eastAsia="Times New Roman" w:hAnsi="Times New Roman" w:cs="Times New Roman"/>
                <w:color w:val="333333"/>
                <w:sz w:val="24"/>
                <w:szCs w:val="24"/>
              </w:rPr>
            </w:pPr>
            <w:r>
              <w:rPr>
                <w:color w:val="333333"/>
                <w:sz w:val="24"/>
                <w:szCs w:val="24"/>
              </w:rPr>
              <w:t>What the impact would be if we</w:t>
            </w:r>
            <w:r>
              <w:rPr>
                <w:color w:val="333333"/>
                <w:sz w:val="24"/>
                <w:szCs w:val="24"/>
              </w:rPr>
              <w:t xml:space="preserve"> did not have the information</w:t>
            </w:r>
          </w:p>
          <w:p w14:paraId="6512A504" w14:textId="77777777" w:rsidR="00BC5E25" w:rsidRDefault="00491005">
            <w:pPr>
              <w:numPr>
                <w:ilvl w:val="0"/>
                <w:numId w:val="2"/>
              </w:numPr>
              <w:pBdr>
                <w:left w:val="none" w:sz="0" w:space="7" w:color="auto"/>
              </w:pBdr>
              <w:spacing w:after="180" w:line="315" w:lineRule="atLeast"/>
              <w:ind w:hanging="436"/>
              <w:rPr>
                <w:rFonts w:ascii="Times New Roman" w:eastAsia="Times New Roman" w:hAnsi="Times New Roman" w:cs="Times New Roman"/>
                <w:color w:val="333333"/>
                <w:sz w:val="24"/>
                <w:szCs w:val="24"/>
              </w:rPr>
            </w:pPr>
            <w:r>
              <w:rPr>
                <w:color w:val="333333"/>
                <w:sz w:val="24"/>
                <w:szCs w:val="24"/>
              </w:rPr>
              <w:t>This is the company’s way to go about obtaining the relevant information is reasonable</w:t>
            </w:r>
          </w:p>
          <w:p w14:paraId="175164E5" w14:textId="77777777" w:rsidR="00BC5E25" w:rsidRDefault="00491005">
            <w:pPr>
              <w:spacing w:after="180" w:line="315" w:lineRule="atLeast"/>
              <w:rPr>
                <w:color w:val="000000"/>
                <w:sz w:val="24"/>
                <w:szCs w:val="24"/>
              </w:rPr>
            </w:pPr>
            <w:r>
              <w:rPr>
                <w:color w:val="333333"/>
                <w:sz w:val="24"/>
                <w:szCs w:val="24"/>
              </w:rPr>
              <w:t xml:space="preserve">Therefore, you have the right to withdraw consent by contacting a member of the team via telephone: 01527 500955 or by email: </w:t>
            </w:r>
            <w:hyperlink r:id="rId9" w:history="1">
              <w:r>
                <w:rPr>
                  <w:color w:val="0000FF"/>
                  <w:sz w:val="24"/>
                  <w:szCs w:val="24"/>
                  <w:u w:val="single" w:color="0000FF"/>
                </w:rPr>
                <w:t>s</w:t>
              </w:r>
              <w:r>
                <w:rPr>
                  <w:color w:val="0000FF"/>
                  <w:u w:val="single" w:color="0000FF"/>
                </w:rPr>
                <w:t>ales</w:t>
              </w:r>
              <w:r>
                <w:rPr>
                  <w:color w:val="0000FF"/>
                  <w:sz w:val="24"/>
                  <w:szCs w:val="24"/>
                  <w:u w:val="single" w:color="0000FF"/>
                </w:rPr>
                <w:t>@sgsprings.com</w:t>
              </w:r>
            </w:hyperlink>
          </w:p>
          <w:p w14:paraId="289861E3" w14:textId="77777777" w:rsidR="00BC5E25" w:rsidRDefault="00BC5E25">
            <w:pPr>
              <w:spacing w:after="180" w:line="315" w:lineRule="atLeast"/>
              <w:rPr>
                <w:color w:val="000000"/>
                <w:sz w:val="24"/>
                <w:szCs w:val="24"/>
              </w:rPr>
            </w:pPr>
          </w:p>
        </w:tc>
      </w:tr>
    </w:tbl>
    <w:p w14:paraId="29524AB0" w14:textId="77777777" w:rsidR="00BC5E25" w:rsidRDefault="00BC5E25">
      <w:pPr>
        <w:shd w:val="clear" w:color="auto" w:fill="FFFFFF"/>
        <w:spacing w:after="180" w:line="315" w:lineRule="atLeast"/>
      </w:pPr>
    </w:p>
    <w:p w14:paraId="550817E1" w14:textId="77777777" w:rsidR="00BC5E25" w:rsidRDefault="00BC5E25">
      <w:pPr>
        <w:shd w:val="clear" w:color="auto" w:fill="FFFFFF"/>
        <w:spacing w:after="180" w:line="315" w:lineRule="atLeast"/>
      </w:pPr>
    </w:p>
    <w:p w14:paraId="3288F9B1" w14:textId="77777777" w:rsidR="00BC5E25" w:rsidRDefault="00BC5E25">
      <w:pPr>
        <w:shd w:val="clear" w:color="auto" w:fill="FFFFFF"/>
        <w:spacing w:after="180" w:line="315" w:lineRule="atLeast"/>
      </w:pPr>
    </w:p>
    <w:p w14:paraId="4BDFC4CE" w14:textId="77777777" w:rsidR="00BC5E25" w:rsidRDefault="00491005">
      <w:pPr>
        <w:shd w:val="clear" w:color="auto" w:fill="FFFFFF"/>
        <w:spacing w:after="150" w:line="240" w:lineRule="auto"/>
        <w:rPr>
          <w:sz w:val="24"/>
          <w:szCs w:val="24"/>
        </w:rPr>
      </w:pPr>
      <w:r>
        <w:rPr>
          <w:b/>
          <w:bCs/>
          <w:sz w:val="24"/>
          <w:szCs w:val="24"/>
        </w:rPr>
        <w:t>How we store it</w:t>
      </w:r>
    </w:p>
    <w:p w14:paraId="628DF3F1" w14:textId="77777777" w:rsidR="00BC5E25" w:rsidRDefault="00491005">
      <w:pPr>
        <w:shd w:val="clear" w:color="auto" w:fill="FFFFFF"/>
        <w:spacing w:after="180" w:line="315" w:lineRule="atLeast"/>
      </w:pPr>
      <w:r>
        <w:rPr>
          <w:color w:val="333333"/>
          <w:sz w:val="24"/>
          <w:szCs w:val="24"/>
        </w:rPr>
        <w:t>To prevent unauthorised access, maintain data accuracy, and ensure the correct use of your information, we have put in place appropriate physical, electronic, and managerial procedures to safeguard and secure the information we collect online. All informat</w:t>
      </w:r>
      <w:r>
        <w:rPr>
          <w:color w:val="333333"/>
          <w:sz w:val="24"/>
          <w:szCs w:val="24"/>
        </w:rPr>
        <w:t>ion is held in a secure manner on security-tested system which is stored in the United Kingdom. All transfers of information outside the European Economic Area (EEA) will be authorised by the client.</w:t>
      </w:r>
      <w:r>
        <w:rPr>
          <w:color w:val="333333"/>
          <w:sz w:val="24"/>
          <w:szCs w:val="24"/>
        </w:rPr>
        <w:br/>
      </w:r>
    </w:p>
    <w:p w14:paraId="7AD44DF9" w14:textId="77777777" w:rsidR="00BC5E25" w:rsidRDefault="00BC5E25">
      <w:pPr>
        <w:shd w:val="clear" w:color="auto" w:fill="FFFFFF"/>
        <w:spacing w:after="180" w:line="315" w:lineRule="atLeast"/>
      </w:pPr>
    </w:p>
    <w:p w14:paraId="3DC0391A" w14:textId="77777777" w:rsidR="00BC5E25" w:rsidRDefault="00BC5E25">
      <w:pPr>
        <w:shd w:val="clear" w:color="auto" w:fill="FFFFFF"/>
        <w:spacing w:after="180" w:line="315" w:lineRule="atLeast"/>
      </w:pPr>
    </w:p>
    <w:p w14:paraId="125B66CD" w14:textId="77777777" w:rsidR="00BC5E25" w:rsidRDefault="00491005">
      <w:pPr>
        <w:shd w:val="clear" w:color="auto" w:fill="FFFFFF"/>
        <w:spacing w:after="150" w:line="240" w:lineRule="auto"/>
        <w:rPr>
          <w:sz w:val="24"/>
          <w:szCs w:val="24"/>
        </w:rPr>
      </w:pPr>
      <w:r>
        <w:rPr>
          <w:b/>
          <w:bCs/>
          <w:sz w:val="24"/>
          <w:szCs w:val="24"/>
        </w:rPr>
        <w:lastRenderedPageBreak/>
        <w:t>How Long We Keep It For</w:t>
      </w:r>
    </w:p>
    <w:p w14:paraId="57837D78" w14:textId="77777777" w:rsidR="00BC5E25" w:rsidRDefault="00491005">
      <w:pPr>
        <w:shd w:val="clear" w:color="auto" w:fill="FFFFFF"/>
        <w:spacing w:after="180" w:line="315" w:lineRule="atLeast"/>
      </w:pPr>
      <w:r>
        <w:rPr>
          <w:color w:val="333333"/>
          <w:sz w:val="24"/>
          <w:szCs w:val="24"/>
        </w:rPr>
        <w:t>Having reviewed the informati</w:t>
      </w:r>
      <w:r>
        <w:rPr>
          <w:color w:val="333333"/>
          <w:sz w:val="24"/>
          <w:szCs w:val="24"/>
        </w:rPr>
        <w:t>on, we require; we keep it in our systems for no longer than absolutely necessary and regularly destroy or anonymise it according to our UK GDPR Policy.</w:t>
      </w:r>
    </w:p>
    <w:p w14:paraId="6A714ADE" w14:textId="77777777" w:rsidR="00BC5E25" w:rsidRDefault="00BC5E25">
      <w:pPr>
        <w:shd w:val="clear" w:color="auto" w:fill="FFFFFF"/>
        <w:spacing w:after="180" w:line="315" w:lineRule="atLeast"/>
      </w:pPr>
    </w:p>
    <w:p w14:paraId="17522488" w14:textId="77777777" w:rsidR="00BC5E25" w:rsidRDefault="00491005">
      <w:pPr>
        <w:shd w:val="clear" w:color="auto" w:fill="FFFFFF"/>
        <w:spacing w:after="150" w:line="240" w:lineRule="auto"/>
        <w:rPr>
          <w:sz w:val="24"/>
          <w:szCs w:val="24"/>
        </w:rPr>
      </w:pPr>
      <w:r>
        <w:rPr>
          <w:b/>
          <w:bCs/>
          <w:sz w:val="24"/>
          <w:szCs w:val="24"/>
        </w:rPr>
        <w:t>Cookies</w:t>
      </w:r>
    </w:p>
    <w:p w14:paraId="45502EE0" w14:textId="77777777" w:rsidR="00BC5E25" w:rsidRDefault="00491005">
      <w:pPr>
        <w:shd w:val="clear" w:color="auto" w:fill="FFFFFF"/>
        <w:spacing w:line="315" w:lineRule="atLeast"/>
      </w:pPr>
      <w:r>
        <w:rPr>
          <w:color w:val="333333"/>
          <w:sz w:val="24"/>
          <w:szCs w:val="24"/>
        </w:rPr>
        <w:t>Cookies are text files placed on your computer to collect standard internet log information an</w:t>
      </w:r>
      <w:r>
        <w:rPr>
          <w:color w:val="333333"/>
          <w:sz w:val="24"/>
          <w:szCs w:val="24"/>
        </w:rPr>
        <w:t>d visitor behaviour information. This information is used to track visitor use of the website and to compile statistical reports on website activity. Your interaction with this website is collected using cookies by Google as part of Google Analytics and is</w:t>
      </w:r>
      <w:r>
        <w:rPr>
          <w:color w:val="333333"/>
          <w:sz w:val="24"/>
          <w:szCs w:val="24"/>
        </w:rPr>
        <w:t xml:space="preserve"> protected under their standard privacy policy here. For further information visit </w:t>
      </w:r>
      <w:hyperlink r:id="rId10" w:history="1">
        <w:r>
          <w:rPr>
            <w:color w:val="152D72"/>
            <w:sz w:val="24"/>
            <w:szCs w:val="24"/>
            <w:u w:val="single" w:color="152D72"/>
          </w:rPr>
          <w:t>www.allaboutcookies.org.</w:t>
        </w:r>
      </w:hyperlink>
      <w:r>
        <w:rPr>
          <w:color w:val="333333"/>
          <w:sz w:val="24"/>
          <w:szCs w:val="24"/>
        </w:rPr>
        <w:t xml:space="preserve"> You can set your browser not to accept cookies and the above websites tell you how to remove </w:t>
      </w:r>
      <w:r>
        <w:rPr>
          <w:color w:val="333333"/>
          <w:sz w:val="24"/>
          <w:szCs w:val="24"/>
        </w:rPr>
        <w:t>cookies from your browser. However, in a few cases some of our website features may not function as a result.</w:t>
      </w:r>
    </w:p>
    <w:p w14:paraId="30232D6E" w14:textId="77777777" w:rsidR="00BC5E25" w:rsidRDefault="00BC5E25">
      <w:pPr>
        <w:shd w:val="clear" w:color="auto" w:fill="FFFFFF"/>
        <w:spacing w:line="315" w:lineRule="atLeast"/>
      </w:pPr>
    </w:p>
    <w:p w14:paraId="50929792" w14:textId="77777777" w:rsidR="00BC5E25" w:rsidRDefault="00491005">
      <w:pPr>
        <w:shd w:val="clear" w:color="auto" w:fill="FFFFFF"/>
        <w:spacing w:after="150" w:line="240" w:lineRule="auto"/>
        <w:rPr>
          <w:sz w:val="24"/>
          <w:szCs w:val="24"/>
        </w:rPr>
      </w:pPr>
      <w:r>
        <w:rPr>
          <w:b/>
          <w:bCs/>
          <w:sz w:val="24"/>
          <w:szCs w:val="24"/>
        </w:rPr>
        <w:t>How To Access or Correct Your Information</w:t>
      </w:r>
    </w:p>
    <w:p w14:paraId="22CDA83D" w14:textId="77777777" w:rsidR="00BC5E25" w:rsidRDefault="00491005">
      <w:pPr>
        <w:shd w:val="clear" w:color="auto" w:fill="FFFFFF"/>
        <w:spacing w:line="315" w:lineRule="atLeast"/>
      </w:pPr>
      <w:r>
        <w:rPr>
          <w:color w:val="333333"/>
          <w:sz w:val="24"/>
          <w:szCs w:val="24"/>
        </w:rPr>
        <w:t>If you would like to have access to your information, to alter it or remove it, or exercise any other l</w:t>
      </w:r>
      <w:r>
        <w:rPr>
          <w:color w:val="333333"/>
          <w:sz w:val="24"/>
          <w:szCs w:val="24"/>
        </w:rPr>
        <w:t>egal right under the UK GDPR, please write to:</w:t>
      </w:r>
      <w:r>
        <w:rPr>
          <w:color w:val="333333"/>
          <w:sz w:val="24"/>
          <w:szCs w:val="24"/>
        </w:rPr>
        <w:br/>
      </w:r>
      <w:r>
        <w:rPr>
          <w:color w:val="333333"/>
          <w:sz w:val="24"/>
          <w:szCs w:val="24"/>
        </w:rPr>
        <w:br/>
        <w:t>Lisa Jordan,</w:t>
      </w:r>
      <w:r>
        <w:rPr>
          <w:color w:val="333333"/>
          <w:sz w:val="24"/>
          <w:szCs w:val="24"/>
        </w:rPr>
        <w:br/>
        <w:t>S.G Springs Ltd</w:t>
      </w:r>
      <w:r>
        <w:rPr>
          <w:color w:val="333333"/>
          <w:sz w:val="24"/>
          <w:szCs w:val="24"/>
        </w:rPr>
        <w:br/>
        <w:t>43 Crossgate Road,</w:t>
      </w:r>
      <w:r>
        <w:rPr>
          <w:color w:val="333333"/>
          <w:sz w:val="24"/>
          <w:szCs w:val="24"/>
        </w:rPr>
        <w:br/>
        <w:t>Redditch,</w:t>
      </w:r>
      <w:r>
        <w:rPr>
          <w:color w:val="333333"/>
          <w:sz w:val="24"/>
          <w:szCs w:val="24"/>
        </w:rPr>
        <w:br/>
        <w:t>Worcestershire,</w:t>
      </w:r>
      <w:r>
        <w:rPr>
          <w:color w:val="333333"/>
          <w:sz w:val="24"/>
          <w:szCs w:val="24"/>
        </w:rPr>
        <w:br/>
        <w:t>B98 7SN</w:t>
      </w:r>
      <w:r>
        <w:rPr>
          <w:color w:val="333333"/>
          <w:sz w:val="24"/>
          <w:szCs w:val="24"/>
        </w:rPr>
        <w:br/>
        <w:t>email to </w:t>
      </w:r>
      <w:hyperlink r:id="rId11" w:history="1">
        <w:r>
          <w:rPr>
            <w:color w:val="0000FF"/>
            <w:sz w:val="24"/>
            <w:szCs w:val="24"/>
            <w:u w:val="single" w:color="0000FF"/>
          </w:rPr>
          <w:t>sales@sgsprings.com</w:t>
        </w:r>
      </w:hyperlink>
      <w:r>
        <w:rPr>
          <w:color w:val="0000FF"/>
          <w:sz w:val="24"/>
          <w:szCs w:val="24"/>
          <w:u w:val="single" w:color="0000FF"/>
        </w:rPr>
        <w:br/>
      </w:r>
      <w:r>
        <w:rPr>
          <w:color w:val="0000FF"/>
          <w:sz w:val="24"/>
          <w:szCs w:val="24"/>
          <w:u w:val="single" w:color="0000FF"/>
        </w:rPr>
        <w:br/>
      </w:r>
      <w:r>
        <w:rPr>
          <w:color w:val="333333"/>
          <w:sz w:val="24"/>
          <w:szCs w:val="24"/>
        </w:rPr>
        <w:t>Once we have verified your identity and eligibility t</w:t>
      </w:r>
      <w:r>
        <w:rPr>
          <w:color w:val="333333"/>
          <w:sz w:val="24"/>
          <w:szCs w:val="24"/>
        </w:rPr>
        <w:t>o access the information you request, we will happily answer your request within 30 days at no charge to yourself.</w:t>
      </w:r>
    </w:p>
    <w:p w14:paraId="46BBEABA" w14:textId="77777777" w:rsidR="00BC5E25" w:rsidRDefault="00BC5E25">
      <w:pPr>
        <w:shd w:val="clear" w:color="auto" w:fill="FFFFFF"/>
        <w:spacing w:line="315" w:lineRule="atLeast"/>
      </w:pPr>
    </w:p>
    <w:p w14:paraId="3D84C1CD" w14:textId="77777777" w:rsidR="00BC5E25" w:rsidRDefault="00491005">
      <w:pPr>
        <w:spacing w:after="160"/>
        <w:rPr>
          <w:sz w:val="24"/>
          <w:szCs w:val="24"/>
        </w:rPr>
      </w:pPr>
      <w:r>
        <w:rPr>
          <w:sz w:val="24"/>
          <w:szCs w:val="24"/>
        </w:rPr>
        <w:t>We may change this Privacy Notice from time to time. This may be necessary, if t</w:t>
      </w:r>
      <w:r>
        <w:rPr>
          <w:sz w:val="24"/>
          <w:szCs w:val="24"/>
        </w:rPr>
        <w:t>he law changes, or if we change our business in a way that affects your personal information. Any changes will be immediately posted on our website – This Privacy Notice was last updated on 10</w:t>
      </w:r>
      <w:r>
        <w:rPr>
          <w:sz w:val="24"/>
          <w:szCs w:val="24"/>
          <w:vertAlign w:val="superscript"/>
        </w:rPr>
        <w:t>th</w:t>
      </w:r>
      <w:r>
        <w:rPr>
          <w:sz w:val="24"/>
          <w:szCs w:val="24"/>
        </w:rPr>
        <w:t xml:space="preserve"> December 2021</w:t>
      </w:r>
    </w:p>
    <w:p w14:paraId="290BAB58" w14:textId="77777777" w:rsidR="00BC5E25" w:rsidRDefault="00BC5E25">
      <w:pPr>
        <w:spacing w:after="160"/>
        <w:rPr>
          <w:sz w:val="24"/>
          <w:szCs w:val="24"/>
        </w:rPr>
      </w:pPr>
    </w:p>
    <w:sectPr w:rsidR="00BC5E25">
      <w:headerReference w:type="default" r:id="rId12"/>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2806" w14:textId="77777777" w:rsidR="00000000" w:rsidRDefault="00491005">
      <w:pPr>
        <w:spacing w:line="240" w:lineRule="auto"/>
      </w:pPr>
      <w:r>
        <w:separator/>
      </w:r>
    </w:p>
  </w:endnote>
  <w:endnote w:type="continuationSeparator" w:id="0">
    <w:p w14:paraId="40C0720B" w14:textId="77777777" w:rsidR="00000000" w:rsidRDefault="00491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41A" w14:textId="77777777" w:rsidR="00BC5E25" w:rsidRDefault="00BC5E2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0897" w14:textId="77777777" w:rsidR="00000000" w:rsidRDefault="00491005">
      <w:pPr>
        <w:spacing w:line="240" w:lineRule="auto"/>
      </w:pPr>
      <w:r>
        <w:separator/>
      </w:r>
    </w:p>
  </w:footnote>
  <w:footnote w:type="continuationSeparator" w:id="0">
    <w:p w14:paraId="54818D6A" w14:textId="77777777" w:rsidR="00000000" w:rsidRDefault="00491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198B" w14:textId="77777777" w:rsidR="00BC5E25" w:rsidRDefault="00BC5E25">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D4A8A66">
      <w:start w:val="1"/>
      <w:numFmt w:val="bullet"/>
      <w:lvlText w:val=""/>
      <w:lvlJc w:val="left"/>
      <w:pPr>
        <w:ind w:left="720" w:hanging="360"/>
      </w:pPr>
      <w:rPr>
        <w:rFonts w:ascii="Symbol" w:hAnsi="Symbol"/>
        <w:b w:val="0"/>
        <w:bCs w:val="0"/>
      </w:rPr>
    </w:lvl>
    <w:lvl w:ilvl="1" w:tplc="F4225E1E">
      <w:start w:val="1"/>
      <w:numFmt w:val="bullet"/>
      <w:lvlText w:val="o"/>
      <w:lvlJc w:val="left"/>
      <w:pPr>
        <w:tabs>
          <w:tab w:val="num" w:pos="1440"/>
        </w:tabs>
        <w:ind w:left="1440" w:hanging="360"/>
      </w:pPr>
      <w:rPr>
        <w:rFonts w:ascii="Courier New" w:hAnsi="Courier New"/>
      </w:rPr>
    </w:lvl>
    <w:lvl w:ilvl="2" w:tplc="F94457C8">
      <w:start w:val="1"/>
      <w:numFmt w:val="bullet"/>
      <w:lvlText w:val=""/>
      <w:lvlJc w:val="left"/>
      <w:pPr>
        <w:tabs>
          <w:tab w:val="num" w:pos="2160"/>
        </w:tabs>
        <w:ind w:left="2160" w:hanging="360"/>
      </w:pPr>
      <w:rPr>
        <w:rFonts w:ascii="Wingdings" w:hAnsi="Wingdings"/>
      </w:rPr>
    </w:lvl>
    <w:lvl w:ilvl="3" w:tplc="08840CF2">
      <w:start w:val="1"/>
      <w:numFmt w:val="bullet"/>
      <w:lvlText w:val=""/>
      <w:lvlJc w:val="left"/>
      <w:pPr>
        <w:tabs>
          <w:tab w:val="num" w:pos="2880"/>
        </w:tabs>
        <w:ind w:left="2880" w:hanging="360"/>
      </w:pPr>
      <w:rPr>
        <w:rFonts w:ascii="Symbol" w:hAnsi="Symbol"/>
      </w:rPr>
    </w:lvl>
    <w:lvl w:ilvl="4" w:tplc="14BCE578">
      <w:start w:val="1"/>
      <w:numFmt w:val="bullet"/>
      <w:lvlText w:val="o"/>
      <w:lvlJc w:val="left"/>
      <w:pPr>
        <w:tabs>
          <w:tab w:val="num" w:pos="3600"/>
        </w:tabs>
        <w:ind w:left="3600" w:hanging="360"/>
      </w:pPr>
      <w:rPr>
        <w:rFonts w:ascii="Courier New" w:hAnsi="Courier New"/>
      </w:rPr>
    </w:lvl>
    <w:lvl w:ilvl="5" w:tplc="E18C4806">
      <w:start w:val="1"/>
      <w:numFmt w:val="bullet"/>
      <w:lvlText w:val=""/>
      <w:lvlJc w:val="left"/>
      <w:pPr>
        <w:tabs>
          <w:tab w:val="num" w:pos="4320"/>
        </w:tabs>
        <w:ind w:left="4320" w:hanging="360"/>
      </w:pPr>
      <w:rPr>
        <w:rFonts w:ascii="Wingdings" w:hAnsi="Wingdings"/>
      </w:rPr>
    </w:lvl>
    <w:lvl w:ilvl="6" w:tplc="98C0A23C">
      <w:start w:val="1"/>
      <w:numFmt w:val="bullet"/>
      <w:lvlText w:val=""/>
      <w:lvlJc w:val="left"/>
      <w:pPr>
        <w:tabs>
          <w:tab w:val="num" w:pos="5040"/>
        </w:tabs>
        <w:ind w:left="5040" w:hanging="360"/>
      </w:pPr>
      <w:rPr>
        <w:rFonts w:ascii="Symbol" w:hAnsi="Symbol"/>
      </w:rPr>
    </w:lvl>
    <w:lvl w:ilvl="7" w:tplc="67860CC4">
      <w:start w:val="1"/>
      <w:numFmt w:val="bullet"/>
      <w:lvlText w:val="o"/>
      <w:lvlJc w:val="left"/>
      <w:pPr>
        <w:tabs>
          <w:tab w:val="num" w:pos="5760"/>
        </w:tabs>
        <w:ind w:left="5760" w:hanging="360"/>
      </w:pPr>
      <w:rPr>
        <w:rFonts w:ascii="Courier New" w:hAnsi="Courier New"/>
      </w:rPr>
    </w:lvl>
    <w:lvl w:ilvl="8" w:tplc="0762AAF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5742CE4">
      <w:start w:val="1"/>
      <w:numFmt w:val="bullet"/>
      <w:lvlText w:val=""/>
      <w:lvlJc w:val="left"/>
      <w:pPr>
        <w:ind w:left="720" w:hanging="360"/>
      </w:pPr>
      <w:rPr>
        <w:rFonts w:ascii="Symbol" w:hAnsi="Symbol"/>
        <w:b w:val="0"/>
        <w:bCs w:val="0"/>
      </w:rPr>
    </w:lvl>
    <w:lvl w:ilvl="1" w:tplc="70F28A34">
      <w:start w:val="1"/>
      <w:numFmt w:val="bullet"/>
      <w:lvlText w:val="o"/>
      <w:lvlJc w:val="left"/>
      <w:pPr>
        <w:tabs>
          <w:tab w:val="num" w:pos="1440"/>
        </w:tabs>
        <w:ind w:left="1440" w:hanging="360"/>
      </w:pPr>
      <w:rPr>
        <w:rFonts w:ascii="Courier New" w:hAnsi="Courier New"/>
      </w:rPr>
    </w:lvl>
    <w:lvl w:ilvl="2" w:tplc="7562B7A4">
      <w:start w:val="1"/>
      <w:numFmt w:val="bullet"/>
      <w:lvlText w:val=""/>
      <w:lvlJc w:val="left"/>
      <w:pPr>
        <w:tabs>
          <w:tab w:val="num" w:pos="2160"/>
        </w:tabs>
        <w:ind w:left="2160" w:hanging="360"/>
      </w:pPr>
      <w:rPr>
        <w:rFonts w:ascii="Wingdings" w:hAnsi="Wingdings"/>
      </w:rPr>
    </w:lvl>
    <w:lvl w:ilvl="3" w:tplc="839EE4C8">
      <w:start w:val="1"/>
      <w:numFmt w:val="bullet"/>
      <w:lvlText w:val=""/>
      <w:lvlJc w:val="left"/>
      <w:pPr>
        <w:tabs>
          <w:tab w:val="num" w:pos="2880"/>
        </w:tabs>
        <w:ind w:left="2880" w:hanging="360"/>
      </w:pPr>
      <w:rPr>
        <w:rFonts w:ascii="Symbol" w:hAnsi="Symbol"/>
      </w:rPr>
    </w:lvl>
    <w:lvl w:ilvl="4" w:tplc="875EC5AC">
      <w:start w:val="1"/>
      <w:numFmt w:val="bullet"/>
      <w:lvlText w:val="o"/>
      <w:lvlJc w:val="left"/>
      <w:pPr>
        <w:tabs>
          <w:tab w:val="num" w:pos="3600"/>
        </w:tabs>
        <w:ind w:left="3600" w:hanging="360"/>
      </w:pPr>
      <w:rPr>
        <w:rFonts w:ascii="Courier New" w:hAnsi="Courier New"/>
      </w:rPr>
    </w:lvl>
    <w:lvl w:ilvl="5" w:tplc="D72C6E8A">
      <w:start w:val="1"/>
      <w:numFmt w:val="bullet"/>
      <w:lvlText w:val=""/>
      <w:lvlJc w:val="left"/>
      <w:pPr>
        <w:tabs>
          <w:tab w:val="num" w:pos="4320"/>
        </w:tabs>
        <w:ind w:left="4320" w:hanging="360"/>
      </w:pPr>
      <w:rPr>
        <w:rFonts w:ascii="Wingdings" w:hAnsi="Wingdings"/>
      </w:rPr>
    </w:lvl>
    <w:lvl w:ilvl="6" w:tplc="2D884016">
      <w:start w:val="1"/>
      <w:numFmt w:val="bullet"/>
      <w:lvlText w:val=""/>
      <w:lvlJc w:val="left"/>
      <w:pPr>
        <w:tabs>
          <w:tab w:val="num" w:pos="5040"/>
        </w:tabs>
        <w:ind w:left="5040" w:hanging="360"/>
      </w:pPr>
      <w:rPr>
        <w:rFonts w:ascii="Symbol" w:hAnsi="Symbol"/>
      </w:rPr>
    </w:lvl>
    <w:lvl w:ilvl="7" w:tplc="E9423B3E">
      <w:start w:val="1"/>
      <w:numFmt w:val="bullet"/>
      <w:lvlText w:val="o"/>
      <w:lvlJc w:val="left"/>
      <w:pPr>
        <w:tabs>
          <w:tab w:val="num" w:pos="5760"/>
        </w:tabs>
        <w:ind w:left="5760" w:hanging="360"/>
      </w:pPr>
      <w:rPr>
        <w:rFonts w:ascii="Courier New" w:hAnsi="Courier New"/>
      </w:rPr>
    </w:lvl>
    <w:lvl w:ilvl="8" w:tplc="0EB6A8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E25"/>
    <w:rsid w:val="00491005"/>
    <w:rsid w:val="00BC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6452"/>
  <w15:docId w15:val="{ED5FFB2F-88FA-44EB-8C7B-B7DFCB27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sgspring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gspring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sgsprin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mailto:sales@sgspring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Symons</cp:lastModifiedBy>
  <cp:revision>1</cp:revision>
  <dcterms:created xsi:type="dcterms:W3CDTF">2021-12-21T13:22:00Z</dcterms:created>
  <dcterms:modified xsi:type="dcterms:W3CDTF">2021-12-21T13:24:00Z</dcterms:modified>
</cp:coreProperties>
</file>